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35E2" w14:textId="77777777" w:rsidR="00681363" w:rsidRDefault="00DD7161" w:rsidP="00DD7161">
      <w:pPr>
        <w:spacing w:after="0" w:line="240" w:lineRule="auto"/>
        <w:jc w:val="center"/>
      </w:pPr>
      <w:bookmarkStart w:id="0" w:name="_GoBack"/>
      <w:bookmarkEnd w:id="0"/>
      <w:r>
        <w:t>Light and Life Class (August 18, 2019)</w:t>
      </w:r>
    </w:p>
    <w:p w14:paraId="2C62006F" w14:textId="77777777" w:rsidR="00DD7161" w:rsidRDefault="00DD7161" w:rsidP="00DD7161">
      <w:pPr>
        <w:spacing w:after="0" w:line="240" w:lineRule="auto"/>
        <w:jc w:val="center"/>
      </w:pPr>
      <w:r>
        <w:t>Psalm 132: “For the Lord Has Chosen Zion</w:t>
      </w:r>
      <w:r w:rsidR="002F5381">
        <w:t xml:space="preserve"> . . .</w:t>
      </w:r>
      <w:r>
        <w:t>”</w:t>
      </w:r>
    </w:p>
    <w:p w14:paraId="46B77A4A" w14:textId="77777777" w:rsidR="00DD7161" w:rsidRDefault="00DD7161" w:rsidP="00DD7161">
      <w:pPr>
        <w:spacing w:after="0" w:line="240" w:lineRule="auto"/>
        <w:jc w:val="center"/>
      </w:pPr>
    </w:p>
    <w:p w14:paraId="07DB4C2B" w14:textId="77777777" w:rsidR="00DD7161" w:rsidRDefault="00DD7161" w:rsidP="00DD7161">
      <w:pPr>
        <w:spacing w:after="0" w:line="240" w:lineRule="auto"/>
        <w:jc w:val="both"/>
      </w:pPr>
      <w:r>
        <w:t xml:space="preserve">A. Goal of the lesson: to see </w:t>
      </w:r>
      <w:r w:rsidR="002F5381">
        <w:t xml:space="preserve">and know </w:t>
      </w:r>
      <w:r>
        <w:t xml:space="preserve">with spiritual eyes the </w:t>
      </w:r>
      <w:r w:rsidR="00C90DEB">
        <w:t xml:space="preserve">life-sustaining and joy-producing </w:t>
      </w:r>
      <w:r>
        <w:t>blessing of God’s presence in and rule over the lives of his people</w:t>
      </w:r>
    </w:p>
    <w:p w14:paraId="0305B496" w14:textId="77777777" w:rsidR="00DD7161" w:rsidRDefault="00DD7161" w:rsidP="00DD7161">
      <w:pPr>
        <w:spacing w:after="0" w:line="240" w:lineRule="auto"/>
        <w:jc w:val="both"/>
      </w:pPr>
    </w:p>
    <w:p w14:paraId="0CEDA35B" w14:textId="77777777" w:rsidR="00DD5FB8" w:rsidRDefault="00DD5FB8" w:rsidP="00DD5FB8">
      <w:pPr>
        <w:spacing w:after="0" w:line="240" w:lineRule="auto"/>
        <w:jc w:val="both"/>
      </w:pPr>
      <w:r>
        <w:t xml:space="preserve">B. </w:t>
      </w:r>
      <w:r w:rsidR="008C52A0">
        <w:t>Why was Jerusalem so special in the OT age?</w:t>
      </w:r>
      <w:r>
        <w:t xml:space="preserve">  </w:t>
      </w:r>
      <w:r w:rsidR="008C52A0">
        <w:t xml:space="preserve">Psalm 132 gives two answers: </w:t>
      </w:r>
    </w:p>
    <w:p w14:paraId="13A08AC4" w14:textId="77777777" w:rsidR="00DD5FB8" w:rsidRDefault="00DD5FB8" w:rsidP="00DD5FB8">
      <w:pPr>
        <w:spacing w:after="0" w:line="240" w:lineRule="auto"/>
        <w:ind w:left="720"/>
        <w:jc w:val="both"/>
      </w:pPr>
      <w:r>
        <w:t>1.</w:t>
      </w:r>
      <w:r w:rsidR="008C52A0">
        <w:t xml:space="preserve"> because God caused his presence to dwell in Jerusalem in a </w:t>
      </w:r>
      <w:proofErr w:type="gramStart"/>
      <w:r w:rsidR="008C52A0">
        <w:t>way</w:t>
      </w:r>
      <w:proofErr w:type="gramEnd"/>
      <w:r w:rsidR="008C52A0">
        <w:t xml:space="preserve"> he dwelt no place else on earth; and </w:t>
      </w:r>
    </w:p>
    <w:p w14:paraId="10F84E39" w14:textId="77777777" w:rsidR="008C52A0" w:rsidRDefault="00DD5FB8" w:rsidP="00DD5FB8">
      <w:pPr>
        <w:spacing w:after="0" w:line="240" w:lineRule="auto"/>
        <w:ind w:left="720"/>
        <w:jc w:val="both"/>
      </w:pPr>
      <w:r>
        <w:t>2.</w:t>
      </w:r>
      <w:r w:rsidR="008C52A0">
        <w:t xml:space="preserve"> because God ruled </w:t>
      </w:r>
      <w:r>
        <w:t xml:space="preserve">his people </w:t>
      </w:r>
      <w:r w:rsidR="008C52A0">
        <w:t>from Jerusalem through his king in the line of David</w:t>
      </w:r>
      <w:r>
        <w:t>.</w:t>
      </w:r>
    </w:p>
    <w:p w14:paraId="20DDA0CF" w14:textId="77777777" w:rsidR="00DD5FB8" w:rsidRDefault="00DD5FB8" w:rsidP="00DD5FB8">
      <w:pPr>
        <w:spacing w:after="0" w:line="240" w:lineRule="auto"/>
        <w:ind w:left="720"/>
        <w:jc w:val="both"/>
      </w:pPr>
    </w:p>
    <w:p w14:paraId="716EFAF4" w14:textId="77777777" w:rsidR="00DD5FB8" w:rsidRDefault="00DD5FB8" w:rsidP="00DD5FB8">
      <w:pPr>
        <w:spacing w:after="0" w:line="240" w:lineRule="auto"/>
        <w:jc w:val="both"/>
      </w:pPr>
      <w:r>
        <w:t>C. How does the truth of B apply to Christians?</w:t>
      </w:r>
    </w:p>
    <w:p w14:paraId="499E4B5A" w14:textId="77777777" w:rsidR="00DD5FB8" w:rsidRDefault="00DD5FB8" w:rsidP="008C52A0">
      <w:pPr>
        <w:spacing w:after="0" w:line="240" w:lineRule="auto"/>
        <w:ind w:left="720"/>
        <w:jc w:val="both"/>
      </w:pPr>
      <w:r>
        <w:t xml:space="preserve">1. now </w:t>
      </w:r>
    </w:p>
    <w:p w14:paraId="58BDA2B8" w14:textId="77777777" w:rsidR="00DD5FB8" w:rsidRDefault="00DD5FB8" w:rsidP="00DD5FB8">
      <w:pPr>
        <w:spacing w:after="0" w:line="240" w:lineRule="auto"/>
        <w:ind w:left="1440"/>
        <w:jc w:val="both"/>
      </w:pPr>
      <w:r>
        <w:t>a. God</w:t>
      </w:r>
      <w:r w:rsidR="00C90DEB">
        <w:t>’s presence</w:t>
      </w:r>
      <w:r>
        <w:t xml:space="preserve"> dwells in his people spiritually, because they are his Temple</w:t>
      </w:r>
      <w:r w:rsidR="008C52A0">
        <w:t xml:space="preserve"> (1 Corinthians 3:16; 6:19; 2 Corinthians 6:16; Ephesians 2:21-22; 1 Peter 2:5)</w:t>
      </w:r>
    </w:p>
    <w:p w14:paraId="7E1863AD" w14:textId="77777777" w:rsidR="008C52A0" w:rsidRDefault="00DD5FB8" w:rsidP="00DD5FB8">
      <w:pPr>
        <w:spacing w:after="0" w:line="240" w:lineRule="auto"/>
        <w:ind w:left="1440"/>
        <w:jc w:val="both"/>
      </w:pPr>
      <w:r>
        <w:t xml:space="preserve">b. </w:t>
      </w:r>
      <w:r w:rsidR="008C52A0">
        <w:t>God rules in their hearts in the form of the Kingdom of God (e.g., Matthew 6:10)</w:t>
      </w:r>
    </w:p>
    <w:p w14:paraId="08B4E733" w14:textId="77777777" w:rsidR="00DD5FB8" w:rsidRDefault="00DD5FB8" w:rsidP="008C52A0">
      <w:pPr>
        <w:spacing w:after="0" w:line="240" w:lineRule="auto"/>
        <w:ind w:left="720"/>
        <w:jc w:val="both"/>
      </w:pPr>
      <w:r>
        <w:t>2. age to come</w:t>
      </w:r>
    </w:p>
    <w:p w14:paraId="1F16530A" w14:textId="77777777" w:rsidR="008C52A0" w:rsidRDefault="00DD5FB8" w:rsidP="00DD5FB8">
      <w:pPr>
        <w:spacing w:after="0" w:line="240" w:lineRule="auto"/>
        <w:ind w:left="1440"/>
        <w:jc w:val="both"/>
      </w:pPr>
      <w:r>
        <w:t>a. God will dwell</w:t>
      </w:r>
      <w:r w:rsidR="008C52A0">
        <w:t xml:space="preserve"> with his people immediately</w:t>
      </w:r>
      <w:r>
        <w:t xml:space="preserve"> and </w:t>
      </w:r>
      <w:r w:rsidR="00C90DEB">
        <w:t xml:space="preserve">forever </w:t>
      </w:r>
      <w:r>
        <w:t>(Revelation 21:3; 22).</w:t>
      </w:r>
    </w:p>
    <w:p w14:paraId="367C735C" w14:textId="77777777" w:rsidR="00DD5FB8" w:rsidRDefault="00DD5FB8" w:rsidP="00DD5FB8">
      <w:pPr>
        <w:spacing w:after="0" w:line="240" w:lineRule="auto"/>
        <w:ind w:left="1440"/>
        <w:jc w:val="both"/>
      </w:pPr>
      <w:r>
        <w:t>b. God will r</w:t>
      </w:r>
      <w:r w:rsidR="00C90DEB">
        <w:t xml:space="preserve">ule his people </w:t>
      </w:r>
      <w:r>
        <w:t>from the “New Jerusalem” (Revelation 21:2, 5-8).</w:t>
      </w:r>
    </w:p>
    <w:p w14:paraId="5F626A42" w14:textId="77777777" w:rsidR="00DD5FB8" w:rsidRDefault="00DD5FB8" w:rsidP="00DD5FB8">
      <w:pPr>
        <w:spacing w:after="0" w:line="240" w:lineRule="auto"/>
        <w:ind w:left="1440"/>
        <w:jc w:val="both"/>
      </w:pPr>
    </w:p>
    <w:p w14:paraId="5D935E03" w14:textId="77777777" w:rsidR="00DD5FB8" w:rsidRDefault="00DD5FB8" w:rsidP="00DD5FB8">
      <w:pPr>
        <w:spacing w:after="0" w:line="240" w:lineRule="auto"/>
        <w:jc w:val="both"/>
      </w:pPr>
      <w:r>
        <w:t>D. vv. 1-10: The pilgrims remember how David and Solomon established the Ark of the Covenant in Jerusalem.</w:t>
      </w:r>
    </w:p>
    <w:p w14:paraId="798A727A" w14:textId="77777777" w:rsidR="00DD5FB8" w:rsidRDefault="00DD5FB8" w:rsidP="00DD5FB8">
      <w:pPr>
        <w:spacing w:after="0" w:line="240" w:lineRule="auto"/>
        <w:ind w:left="720"/>
        <w:jc w:val="both"/>
      </w:pPr>
      <w:r>
        <w:t xml:space="preserve">1. vv. </w:t>
      </w:r>
      <w:r w:rsidR="008A1CC1">
        <w:t>1-7</w:t>
      </w:r>
      <w:r w:rsidR="0023179A">
        <w:t xml:space="preserve"> have two applications from the life of David</w:t>
      </w:r>
    </w:p>
    <w:p w14:paraId="4F56A6E8" w14:textId="77777777" w:rsidR="0023179A" w:rsidRDefault="0023179A" w:rsidP="0023179A">
      <w:pPr>
        <w:spacing w:after="0" w:line="240" w:lineRule="auto"/>
        <w:ind w:left="1440"/>
        <w:jc w:val="both"/>
      </w:pPr>
      <w:r>
        <w:t>a. 2 Samuel 6: bringing the Ark to Jerusalem</w:t>
      </w:r>
      <w:r w:rsidR="00C90DEB">
        <w:t xml:space="preserve"> from </w:t>
      </w:r>
      <w:proofErr w:type="spellStart"/>
      <w:r w:rsidR="00C90DEB">
        <w:t>Kiriath-j</w:t>
      </w:r>
      <w:r>
        <w:t>earim</w:t>
      </w:r>
      <w:proofErr w:type="spellEnd"/>
      <w:r>
        <w:t xml:space="preserve"> (</w:t>
      </w:r>
      <w:proofErr w:type="spellStart"/>
      <w:r>
        <w:t>Jaar</w:t>
      </w:r>
      <w:proofErr w:type="spellEnd"/>
      <w:r>
        <w:t xml:space="preserve"> is almost</w:t>
      </w:r>
      <w:r w:rsidR="002F5381">
        <w:t xml:space="preserve"> certainly the same as </w:t>
      </w:r>
      <w:proofErr w:type="spellStart"/>
      <w:r w:rsidR="002F5381">
        <w:t>Kiriath-j</w:t>
      </w:r>
      <w:r>
        <w:t>earim</w:t>
      </w:r>
      <w:proofErr w:type="spellEnd"/>
      <w:r>
        <w:t>, for “</w:t>
      </w:r>
      <w:proofErr w:type="spellStart"/>
      <w:r w:rsidR="00C90DEB">
        <w:t>j</w:t>
      </w:r>
      <w:r>
        <w:t>earim</w:t>
      </w:r>
      <w:proofErr w:type="spellEnd"/>
      <w:r>
        <w:t>” (“forests”) is the plural of “</w:t>
      </w:r>
      <w:proofErr w:type="spellStart"/>
      <w:r w:rsidR="00C90DEB">
        <w:t>j</w:t>
      </w:r>
      <w:r>
        <w:t>aar</w:t>
      </w:r>
      <w:proofErr w:type="spellEnd"/>
      <w:r>
        <w:t>” (forest)</w:t>
      </w:r>
    </w:p>
    <w:p w14:paraId="4A4E0466" w14:textId="77777777" w:rsidR="008A1CC1" w:rsidRDefault="008A1CC1" w:rsidP="0023179A">
      <w:pPr>
        <w:spacing w:after="0" w:line="240" w:lineRule="auto"/>
        <w:ind w:left="1440"/>
        <w:jc w:val="both"/>
      </w:pPr>
      <w:r>
        <w:t>b. 2 Samuel 7: David’s expressed desire to build a house for the Ark in Jerusalem, for the oath of vv. 11-12 is much like the promise of the Lord to David in 2 Samuel 7:12</w:t>
      </w:r>
    </w:p>
    <w:p w14:paraId="2E0B8909" w14:textId="77777777" w:rsidR="008A1CC1" w:rsidRDefault="008A1CC1" w:rsidP="008A1CC1">
      <w:pPr>
        <w:spacing w:after="0" w:line="240" w:lineRule="auto"/>
        <w:ind w:left="720"/>
        <w:jc w:val="both"/>
      </w:pPr>
      <w:r>
        <w:t>2. vv. 8-10 quote</w:t>
      </w:r>
      <w:r w:rsidR="00C90DEB">
        <w:t xml:space="preserve"> the words Solomon spoke at </w:t>
      </w:r>
      <w:r>
        <w:t>dedication of the Temple (2 Chronicles 6:41-42)</w:t>
      </w:r>
    </w:p>
    <w:p w14:paraId="0B94D8CB" w14:textId="77777777" w:rsidR="008A1CC1" w:rsidRDefault="008A1CC1" w:rsidP="008A1CC1">
      <w:pPr>
        <w:spacing w:after="0" w:line="240" w:lineRule="auto"/>
        <w:ind w:left="720"/>
        <w:jc w:val="both"/>
      </w:pPr>
    </w:p>
    <w:p w14:paraId="684D91E6" w14:textId="77777777" w:rsidR="008A1CC1" w:rsidRDefault="008A1CC1" w:rsidP="008A1CC1">
      <w:pPr>
        <w:spacing w:after="0" w:line="240" w:lineRule="auto"/>
        <w:jc w:val="both"/>
      </w:pPr>
      <w:r>
        <w:t>E. The purpose for which the pilgrims remember these three events is to rejoice in the reality that God has chosen Jerusalem (to which they are going on pilgrimage) as his special dwelling place.</w:t>
      </w:r>
    </w:p>
    <w:p w14:paraId="02E32091" w14:textId="77777777" w:rsidR="008A1CC1" w:rsidRDefault="008A1CC1" w:rsidP="008A1CC1">
      <w:pPr>
        <w:spacing w:after="0" w:line="240" w:lineRule="auto"/>
        <w:jc w:val="both"/>
      </w:pPr>
    </w:p>
    <w:p w14:paraId="5E64FF64" w14:textId="77777777" w:rsidR="008A1CC1" w:rsidRDefault="008A1CC1" w:rsidP="008A1CC1">
      <w:pPr>
        <w:spacing w:after="0" w:line="240" w:lineRule="auto"/>
        <w:jc w:val="both"/>
      </w:pPr>
      <w:r>
        <w:t xml:space="preserve">F. </w:t>
      </w:r>
      <w:r w:rsidR="00C667F1">
        <w:t xml:space="preserve">vv. 11-18: the blessing of Jerusalem as the place of the Lord’s dwelling </w:t>
      </w:r>
      <w:r w:rsidR="002F5381">
        <w:t xml:space="preserve">place </w:t>
      </w:r>
      <w:r w:rsidR="00C667F1">
        <w:t>(</w:t>
      </w:r>
      <w:r w:rsidR="002F5381">
        <w:t xml:space="preserve">God’s </w:t>
      </w:r>
      <w:r w:rsidR="00C667F1">
        <w:t>presence) and of his throne (rule)</w:t>
      </w:r>
    </w:p>
    <w:p w14:paraId="63A67951" w14:textId="77777777" w:rsidR="00C667F1" w:rsidRDefault="00646628" w:rsidP="00C667F1">
      <w:pPr>
        <w:spacing w:after="0" w:line="240" w:lineRule="auto"/>
        <w:ind w:left="720"/>
        <w:jc w:val="both"/>
      </w:pPr>
      <w:r>
        <w:t>1. vv. 11-12, 17-18: place of God’s rule</w:t>
      </w:r>
    </w:p>
    <w:p w14:paraId="04890F0B" w14:textId="77777777" w:rsidR="00646628" w:rsidRDefault="00600EC8" w:rsidP="00646628">
      <w:pPr>
        <w:spacing w:after="0" w:line="240" w:lineRule="auto"/>
        <w:ind w:left="1440"/>
        <w:jc w:val="both"/>
      </w:pPr>
      <w:r>
        <w:t>a. H</w:t>
      </w:r>
      <w:r w:rsidR="00646628">
        <w:t>ow the covenant of vv. 11-12 could be conditional and unconditional, and how it could refer to one son and many sons, all at the same time</w:t>
      </w:r>
      <w:r>
        <w:t>? (C</w:t>
      </w:r>
      <w:r w:rsidR="00646628">
        <w:t xml:space="preserve">f. </w:t>
      </w:r>
      <w:r>
        <w:t>Matthew 24:13: “But the one who endures to the end will be saved.”)</w:t>
      </w:r>
    </w:p>
    <w:p w14:paraId="1912BAB7" w14:textId="77777777" w:rsidR="00600EC8" w:rsidRDefault="00600EC8" w:rsidP="00646628">
      <w:pPr>
        <w:spacing w:after="0" w:line="240" w:lineRule="auto"/>
        <w:ind w:left="1440"/>
        <w:jc w:val="both"/>
      </w:pPr>
      <w:r>
        <w:t xml:space="preserve">b. Who is the “horn” </w:t>
      </w:r>
      <w:r w:rsidR="00615578">
        <w:t>(</w:t>
      </w:r>
      <w:proofErr w:type="spellStart"/>
      <w:r w:rsidR="00615578" w:rsidRPr="00615578">
        <w:rPr>
          <w:i/>
        </w:rPr>
        <w:t>qeren</w:t>
      </w:r>
      <w:proofErr w:type="spellEnd"/>
      <w:r w:rsidR="00615578">
        <w:t xml:space="preserve">) </w:t>
      </w:r>
      <w:r w:rsidRPr="00615578">
        <w:t>of</w:t>
      </w:r>
      <w:r>
        <w:t xml:space="preserve"> v. 17?  See Ezekiel 29:21 and Luke 1:69.</w:t>
      </w:r>
    </w:p>
    <w:p w14:paraId="7E91CE47" w14:textId="77777777" w:rsidR="00615578" w:rsidRDefault="00615578" w:rsidP="00646628">
      <w:pPr>
        <w:spacing w:after="0" w:line="240" w:lineRule="auto"/>
        <w:ind w:left="1440"/>
        <w:jc w:val="both"/>
      </w:pPr>
      <w:r>
        <w:t>c. For the idea of Messiah as a “light” or “</w:t>
      </w:r>
      <w:r w:rsidR="002F5381">
        <w:t>lamp</w:t>
      </w:r>
      <w:r>
        <w:t xml:space="preserve">” </w:t>
      </w:r>
      <w:r w:rsidR="002F5381">
        <w:t xml:space="preserve">(v. 17), </w:t>
      </w:r>
      <w:r>
        <w:t>see also Isaiah 9:2</w:t>
      </w:r>
      <w:r w:rsidR="00C90DEB">
        <w:t>; 42:6; John 8:12; 9:5; etc.</w:t>
      </w:r>
    </w:p>
    <w:p w14:paraId="3AA364CB" w14:textId="77777777" w:rsidR="00C90DEB" w:rsidRDefault="00C90DEB" w:rsidP="00646628">
      <w:pPr>
        <w:spacing w:after="0" w:line="240" w:lineRule="auto"/>
        <w:ind w:left="1440"/>
        <w:jc w:val="both"/>
      </w:pPr>
      <w:r>
        <w:t>d. For the shining crown, cf. Revelation 21:23; 22:5.</w:t>
      </w:r>
    </w:p>
    <w:p w14:paraId="295E81E9" w14:textId="77777777" w:rsidR="00C90DEB" w:rsidRDefault="00C90DEB" w:rsidP="00C90DEB">
      <w:pPr>
        <w:spacing w:after="0" w:line="240" w:lineRule="auto"/>
        <w:ind w:left="720"/>
        <w:jc w:val="both"/>
      </w:pPr>
      <w:r>
        <w:t>1. vv. 13-16: place of God’s presence</w:t>
      </w:r>
    </w:p>
    <w:p w14:paraId="29AA8A08" w14:textId="77777777" w:rsidR="00C90DEB" w:rsidRDefault="00C90DEB" w:rsidP="00C90DEB">
      <w:pPr>
        <w:spacing w:after="0" w:line="240" w:lineRule="auto"/>
        <w:ind w:left="1440"/>
        <w:jc w:val="both"/>
      </w:pPr>
      <w:r>
        <w:t xml:space="preserve">a. </w:t>
      </w:r>
      <w:r w:rsidR="00197599">
        <w:t xml:space="preserve">the </w:t>
      </w:r>
      <w:r>
        <w:t>blessing of blessed provisions</w:t>
      </w:r>
    </w:p>
    <w:p w14:paraId="0E7E2C33" w14:textId="77777777" w:rsidR="00C90DEB" w:rsidRDefault="00C90DEB" w:rsidP="00C90DEB">
      <w:pPr>
        <w:spacing w:after="0" w:line="240" w:lineRule="auto"/>
        <w:ind w:left="1440"/>
        <w:jc w:val="both"/>
      </w:pPr>
      <w:r>
        <w:t xml:space="preserve">b. </w:t>
      </w:r>
      <w:r w:rsidR="00197599">
        <w:t xml:space="preserve">the </w:t>
      </w:r>
      <w:r>
        <w:t>blessing of bread for the poor (cf. Matthew 5:3; John 6:48).</w:t>
      </w:r>
    </w:p>
    <w:p w14:paraId="19726B75" w14:textId="77777777" w:rsidR="00C90DEB" w:rsidRDefault="00C90DEB" w:rsidP="00C90DEB">
      <w:pPr>
        <w:spacing w:after="0" w:line="240" w:lineRule="auto"/>
        <w:ind w:left="1440"/>
        <w:jc w:val="both"/>
      </w:pPr>
      <w:r>
        <w:t xml:space="preserve">c. </w:t>
      </w:r>
      <w:r w:rsidR="00197599">
        <w:t xml:space="preserve">the </w:t>
      </w:r>
      <w:r>
        <w:t>blessing of priests clothed with salvation (1 Peter 2:9; Revelation 1:6; etc.)</w:t>
      </w:r>
    </w:p>
    <w:p w14:paraId="5591338E" w14:textId="77777777" w:rsidR="00C90DEB" w:rsidRDefault="00C90DEB" w:rsidP="00C90DEB">
      <w:pPr>
        <w:spacing w:after="0" w:line="240" w:lineRule="auto"/>
        <w:ind w:left="1440"/>
        <w:jc w:val="both"/>
      </w:pPr>
      <w:r>
        <w:t xml:space="preserve">d. </w:t>
      </w:r>
      <w:r w:rsidR="00197599">
        <w:t xml:space="preserve">the </w:t>
      </w:r>
      <w:r>
        <w:t>blessing of joy</w:t>
      </w:r>
    </w:p>
    <w:sectPr w:rsidR="00C9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61"/>
    <w:rsid w:val="00197599"/>
    <w:rsid w:val="0023179A"/>
    <w:rsid w:val="002F5381"/>
    <w:rsid w:val="00546524"/>
    <w:rsid w:val="00600EC8"/>
    <w:rsid w:val="00615578"/>
    <w:rsid w:val="00646628"/>
    <w:rsid w:val="00681363"/>
    <w:rsid w:val="008A1CC1"/>
    <w:rsid w:val="008C52A0"/>
    <w:rsid w:val="00B4455F"/>
    <w:rsid w:val="00C667F1"/>
    <w:rsid w:val="00C90DEB"/>
    <w:rsid w:val="00DD5FB8"/>
    <w:rsid w:val="00DD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B715"/>
  <w15:chartTrackingRefBased/>
  <w15:docId w15:val="{EF65D943-2A8C-4792-9C61-A2A6DB0C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Farish</dc:creator>
  <cp:keywords/>
  <dc:description/>
  <cp:lastModifiedBy>Lisa Zull</cp:lastModifiedBy>
  <cp:revision>2</cp:revision>
  <dcterms:created xsi:type="dcterms:W3CDTF">2019-08-22T03:32:00Z</dcterms:created>
  <dcterms:modified xsi:type="dcterms:W3CDTF">2019-08-22T03:32:00Z</dcterms:modified>
</cp:coreProperties>
</file>